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378C" w14:textId="0EB632FB" w:rsidR="007D7E9C" w:rsidRDefault="002621AB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782144" behindDoc="0" locked="0" layoutInCell="1" allowOverlap="1" wp14:anchorId="55FE34DD" wp14:editId="52B1B227">
            <wp:simplePos x="0" y="0"/>
            <wp:positionH relativeFrom="page">
              <wp:posOffset>685800</wp:posOffset>
            </wp:positionH>
            <wp:positionV relativeFrom="margin">
              <wp:posOffset>0</wp:posOffset>
            </wp:positionV>
            <wp:extent cx="365760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1A3CA" w14:textId="721A4E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585F68" w14:textId="244C9E54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7E4F2C" w14:textId="4ED8DB3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4F3D130" w14:textId="38ACEA1E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C9E45E8" w14:textId="267CDBD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AB356AB" w14:textId="6D1090E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F948D6B" w14:textId="71021A0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8AEA9A2" w14:textId="5FAE932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75111C5" w14:textId="0C23860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9D9EE72" w14:textId="489D69D3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9F19865" w14:textId="2CDD3B8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E92F05" w14:textId="00DAF96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B7F927" w14:textId="33DE1B7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AD09D50" w14:textId="602FF448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2ABB4F7D" w14:textId="3934A99D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CC9B427" w14:textId="1E3879D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21D1A3E" w14:textId="0EC97FBF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FA5F7A" w14:textId="3E0DF78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0C73758" w14:textId="082AACA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A8644AA" w14:textId="142211F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70A1561" w14:textId="78E2E667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33ADF827" w14:textId="69268EAB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0419F70" w14:textId="308E5CB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0868CF9" w14:textId="590E6A09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055EB750" w14:textId="477B9AF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D5E4006" w14:textId="255AC6FA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1039758F" w14:textId="075F9A30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9AACF7E" w14:textId="472FF09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42FD1980" w14:textId="7F6F750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1990A19" w14:textId="71785DE6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694CC42D" w14:textId="4C61973C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2C9FBEE" w14:textId="7E518F12" w:rsid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520E2DCC" w14:textId="1F689225" w:rsidR="007D7E9C" w:rsidRPr="007D7E9C" w:rsidRDefault="007D7E9C" w:rsidP="0098732D">
      <w:pPr>
        <w:spacing w:after="0" w:line="216" w:lineRule="auto"/>
        <w:jc w:val="right"/>
        <w:rPr>
          <w:rFonts w:ascii="Neris Light" w:hAnsi="Neris Light"/>
          <w:b/>
          <w:noProof/>
          <w:sz w:val="8"/>
          <w:szCs w:val="8"/>
        </w:rPr>
      </w:pPr>
    </w:p>
    <w:p w14:paraId="7B94973D" w14:textId="006B94E1" w:rsidR="001B4892" w:rsidRPr="0098732D" w:rsidRDefault="00577967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sz w:val="14"/>
          <w:szCs w:val="14"/>
        </w:rPr>
        <w:t xml:space="preserve">March </w:t>
      </w:r>
      <w:r w:rsidR="00E255C0">
        <w:rPr>
          <w:rFonts w:ascii="Neris Light" w:hAnsi="Neris Light"/>
          <w:sz w:val="14"/>
          <w:szCs w:val="14"/>
        </w:rPr>
        <w:t>14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</w:t>
      </w:r>
      <w:r w:rsidR="00E0034D">
        <w:rPr>
          <w:rFonts w:ascii="Neris Light" w:hAnsi="Neris Light"/>
          <w:sz w:val="14"/>
          <w:szCs w:val="14"/>
        </w:rPr>
        <w:t>1</w:t>
      </w:r>
    </w:p>
    <w:p w14:paraId="2F05AC95" w14:textId="3FED2E6D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A54E8F4" w14:textId="425A83DC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7B1CDDF" w14:textId="77777777" w:rsidR="00A71B6C" w:rsidRDefault="00A71B6C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30CCB31" w14:textId="11938B73" w:rsidR="00E255C0" w:rsidRPr="00E255C0" w:rsidRDefault="00E255C0" w:rsidP="00E255C0">
      <w:pPr>
        <w:spacing w:after="0" w:line="216" w:lineRule="auto"/>
        <w:jc w:val="center"/>
        <w:rPr>
          <w:rFonts w:ascii="Neris Light" w:hAnsi="Neris Light"/>
          <w:b/>
          <w:bCs/>
          <w:sz w:val="32"/>
          <w:szCs w:val="32"/>
        </w:rPr>
      </w:pPr>
      <w:r w:rsidRPr="00E255C0">
        <w:rPr>
          <w:rFonts w:ascii="Neris Light" w:hAnsi="Neris Light"/>
          <w:b/>
          <w:bCs/>
          <w:sz w:val="32"/>
          <w:szCs w:val="32"/>
        </w:rPr>
        <w:t>What If?  -  Why Not?  -  WOW</w:t>
      </w:r>
    </w:p>
    <w:p w14:paraId="572B149E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89D5951" w14:textId="3CDBCBED" w:rsidR="00E255C0" w:rsidRDefault="00A71B6C" w:rsidP="0057796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A71B6C">
        <w:rPr>
          <w:rFonts w:ascii="Neris Light" w:hAnsi="Neris Light"/>
          <w:sz w:val="18"/>
          <w:szCs w:val="18"/>
        </w:rPr>
        <w:t xml:space="preserve">Do not call to mind the former </w:t>
      </w:r>
      <w:proofErr w:type="gramStart"/>
      <w:r w:rsidRPr="00A71B6C">
        <w:rPr>
          <w:rFonts w:ascii="Neris Light" w:hAnsi="Neris Light"/>
          <w:sz w:val="18"/>
          <w:szCs w:val="18"/>
        </w:rPr>
        <w:t>things, or</w:t>
      </w:r>
      <w:proofErr w:type="gramEnd"/>
      <w:r w:rsidRPr="00A71B6C">
        <w:rPr>
          <w:rFonts w:ascii="Neris Light" w:hAnsi="Neris Light"/>
          <w:sz w:val="18"/>
          <w:szCs w:val="18"/>
        </w:rPr>
        <w:t xml:space="preserve"> consider things of the past. Behold, I am going to do something new, now it will spring up; Will you not be aware of it? I will even make a roadway in the wilderness, rivers in the desert. (Is 43:18-19</w:t>
      </w:r>
      <w:r w:rsidR="00E255C0">
        <w:rPr>
          <w:rFonts w:ascii="Neris Light" w:hAnsi="Neris Light"/>
          <w:sz w:val="18"/>
          <w:szCs w:val="18"/>
        </w:rPr>
        <w:t>)</w:t>
      </w:r>
    </w:p>
    <w:p w14:paraId="2DCDAE51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B3105F2" w14:textId="09BC35AF" w:rsidR="00577967" w:rsidRDefault="00E255C0" w:rsidP="00577967">
      <w:pPr>
        <w:spacing w:after="0" w:line="216" w:lineRule="auto"/>
        <w:rPr>
          <w:rFonts w:ascii="Neris Light" w:hAnsi="Neris Light"/>
          <w:sz w:val="8"/>
          <w:szCs w:val="8"/>
        </w:rPr>
      </w:pPr>
      <w:proofErr w:type="gramStart"/>
      <w:r w:rsidRPr="00E255C0">
        <w:rPr>
          <w:rFonts w:ascii="Neris Light" w:hAnsi="Neris Light"/>
          <w:sz w:val="18"/>
          <w:szCs w:val="18"/>
        </w:rPr>
        <w:t>So</w:t>
      </w:r>
      <w:proofErr w:type="gramEnd"/>
      <w:r w:rsidRPr="00E255C0">
        <w:rPr>
          <w:rFonts w:ascii="Neris Light" w:hAnsi="Neris Light"/>
          <w:sz w:val="18"/>
          <w:szCs w:val="18"/>
        </w:rPr>
        <w:t xml:space="preserve"> Elisha said to her, “What shall I do for you? Tell me, what do you have in the house?” (2Ki 4:2a)</w:t>
      </w:r>
    </w:p>
    <w:p w14:paraId="52BE1258" w14:textId="77777777" w:rsidR="00577967" w:rsidRDefault="00577967" w:rsidP="0057796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0D29681" w14:textId="25B96C88" w:rsidR="00577967" w:rsidRDefault="00577967" w:rsidP="0057796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5855DEB" w14:textId="77777777" w:rsidR="00E255C0" w:rsidRDefault="00E255C0" w:rsidP="0057796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6A25178" w14:textId="77777777" w:rsidR="00577967" w:rsidRDefault="00577967" w:rsidP="0057796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63877F9E" wp14:editId="6037B25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1DF1" w14:textId="04CFAA25" w:rsidR="00577967" w:rsidRDefault="00E255C0" w:rsidP="0057796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255C0">
        <w:rPr>
          <w:rFonts w:ascii="Neris Light" w:hAnsi="Neris Light" w:cs="Courier New"/>
          <w:sz w:val="28"/>
          <w:szCs w:val="28"/>
        </w:rPr>
        <w:t xml:space="preserve">What </w:t>
      </w:r>
      <w:r>
        <w:rPr>
          <w:rFonts w:ascii="Neris Light" w:hAnsi="Neris Light" w:cs="Courier New"/>
          <w:sz w:val="28"/>
          <w:szCs w:val="28"/>
        </w:rPr>
        <w:t>I</w:t>
      </w:r>
      <w:r w:rsidRPr="00E255C0">
        <w:rPr>
          <w:rFonts w:ascii="Neris Light" w:hAnsi="Neris Light" w:cs="Courier New"/>
          <w:sz w:val="28"/>
          <w:szCs w:val="28"/>
        </w:rPr>
        <w:t>f?</w:t>
      </w:r>
    </w:p>
    <w:p w14:paraId="2950959F" w14:textId="12216A70" w:rsidR="00E0034D" w:rsidRDefault="00E255C0" w:rsidP="00A71B6C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sz w:val="18"/>
          <w:szCs w:val="18"/>
        </w:rPr>
        <w:t xml:space="preserve">  </w:t>
      </w:r>
      <w:r w:rsidRPr="00E255C0">
        <w:rPr>
          <w:rFonts w:ascii="Neris Light" w:hAnsi="Neris Light"/>
          <w:sz w:val="18"/>
          <w:szCs w:val="18"/>
        </w:rPr>
        <w:t>Taste and see that the Lord is good; How blessed is the man who takes refuge in Him! (Ps 34:8)</w:t>
      </w:r>
    </w:p>
    <w:p w14:paraId="152DD56C" w14:textId="3B33BAB4" w:rsidR="00E0034D" w:rsidRDefault="00E0034D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A8E6B4C" w14:textId="77777777" w:rsidR="00A71B6C" w:rsidRDefault="00A71B6C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898E64" w14:textId="77777777" w:rsidR="003C358E" w:rsidRDefault="003C358E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DD7AAA0" w14:textId="77777777" w:rsidR="00E255C0" w:rsidRDefault="00E255C0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B9BF0" w14:textId="214276E3" w:rsidR="00354848" w:rsidRDefault="00B140EA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056A8AB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C6555" w14:textId="34B9CB01" w:rsidR="00E255C0" w:rsidRDefault="00E255C0" w:rsidP="00E255C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255C0">
        <w:rPr>
          <w:rFonts w:ascii="Neris Light" w:hAnsi="Neris Light" w:cs="Courier New"/>
          <w:sz w:val="28"/>
          <w:szCs w:val="28"/>
        </w:rPr>
        <w:t xml:space="preserve">Build bigger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56ADBBC1" w14:textId="77777777" w:rsidR="00E255C0" w:rsidRPr="00E255C0" w:rsidRDefault="00E255C0" w:rsidP="00E255C0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02F5187D" w14:textId="662709EF" w:rsidR="00354848" w:rsidRDefault="00E255C0" w:rsidP="00E255C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255C0">
        <w:rPr>
          <w:rFonts w:ascii="Neris Light" w:hAnsi="Neris Light" w:cs="Courier New"/>
          <w:sz w:val="28"/>
          <w:szCs w:val="28"/>
        </w:rPr>
        <w:tab/>
      </w:r>
      <w:r w:rsidRPr="00E255C0">
        <w:rPr>
          <w:rFonts w:ascii="Neris Light" w:hAnsi="Neris Light" w:cs="Courier New"/>
          <w:sz w:val="28"/>
          <w:szCs w:val="28"/>
        </w:rPr>
        <w:tab/>
        <w:t xml:space="preserve">Take greater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7B9658A6" w14:textId="409EC887" w:rsidR="00E255C0" w:rsidRDefault="00E255C0" w:rsidP="00E255C0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D3C985" w14:textId="5C7C9D01" w:rsidR="00E255C0" w:rsidRDefault="00E255C0" w:rsidP="00E255C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3A021EE" w14:textId="77777777" w:rsidR="00E255C0" w:rsidRDefault="00E255C0" w:rsidP="00E255C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4E6DED7" w14:textId="77777777" w:rsidR="00E255C0" w:rsidRDefault="00E255C0" w:rsidP="00E255C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FFAAAE" w14:textId="77777777" w:rsidR="00E255C0" w:rsidRDefault="00E255C0" w:rsidP="00E255C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 wp14:anchorId="52936F70" wp14:editId="7D26F0F4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3C77A" w14:textId="676870A2" w:rsidR="00E255C0" w:rsidRDefault="00E255C0" w:rsidP="00E255C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255C0">
        <w:rPr>
          <w:rFonts w:ascii="Neris Light" w:hAnsi="Neris Light" w:cs="Courier New"/>
          <w:sz w:val="28"/>
          <w:szCs w:val="28"/>
        </w:rPr>
        <w:t>W</w:t>
      </w:r>
      <w:r>
        <w:rPr>
          <w:rFonts w:ascii="Neris Light" w:hAnsi="Neris Light" w:cs="Courier New"/>
          <w:sz w:val="28"/>
          <w:szCs w:val="28"/>
        </w:rPr>
        <w:t>e’ve ____________ done it that way before</w:t>
      </w:r>
    </w:p>
    <w:p w14:paraId="585BFA65" w14:textId="4AE5A9FC" w:rsidR="00577967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</w:t>
      </w:r>
      <w:r>
        <w:rPr>
          <w:rFonts w:ascii="Neris Light" w:hAnsi="Neris Light"/>
          <w:sz w:val="18"/>
          <w:szCs w:val="18"/>
        </w:rPr>
        <w:t xml:space="preserve">  </w:t>
      </w:r>
      <w:r w:rsidRPr="00E255C0">
        <w:rPr>
          <w:rFonts w:ascii="Neris Light" w:hAnsi="Neris Light"/>
          <w:sz w:val="18"/>
          <w:szCs w:val="18"/>
        </w:rPr>
        <w:t>Behold, I am going to do something new (Is 43:19a)</w:t>
      </w:r>
      <w:r w:rsidRPr="00E255C0">
        <w:rPr>
          <w:rFonts w:ascii="Neris Light" w:hAnsi="Neris Light"/>
          <w:sz w:val="18"/>
          <w:szCs w:val="18"/>
        </w:rPr>
        <w:t xml:space="preserve"> </w:t>
      </w:r>
    </w:p>
    <w:p w14:paraId="67B71185" w14:textId="645985C7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6E1CAD" w14:textId="704EFC93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13C8A8A" w14:textId="77777777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20442A1" w14:textId="7870E945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EB1E14C" w14:textId="2A9BA2C8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FC0938C" w14:textId="09E920E1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F9F01FF" w14:textId="77777777" w:rsidR="00E255C0" w:rsidRDefault="00E255C0" w:rsidP="00E255C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BB51185" w14:textId="18CB13A7" w:rsidR="00E255C0" w:rsidRPr="00E255C0" w:rsidRDefault="00E255C0" w:rsidP="00E255C0">
      <w:pPr>
        <w:spacing w:after="0" w:line="216" w:lineRule="auto"/>
        <w:jc w:val="center"/>
        <w:rPr>
          <w:rFonts w:ascii="Neris Light" w:hAnsi="Neris Light"/>
          <w:sz w:val="28"/>
          <w:szCs w:val="28"/>
        </w:rPr>
      </w:pPr>
      <w:r w:rsidRPr="00E255C0">
        <w:rPr>
          <w:rFonts w:ascii="Neris Light" w:hAnsi="Neris Light"/>
          <w:sz w:val="28"/>
          <w:szCs w:val="28"/>
        </w:rPr>
        <w:t xml:space="preserve">The method is not sacred – The message </w:t>
      </w:r>
      <w:proofErr w:type="gramStart"/>
      <w:r w:rsidRPr="00E255C0">
        <w:rPr>
          <w:rFonts w:ascii="Neris Light" w:hAnsi="Neris Light"/>
          <w:sz w:val="28"/>
          <w:szCs w:val="28"/>
        </w:rPr>
        <w:t>is</w:t>
      </w:r>
      <w:proofErr w:type="gramEnd"/>
    </w:p>
    <w:p w14:paraId="10537ABA" w14:textId="1268D941" w:rsidR="00577967" w:rsidRDefault="00577967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58FF8F3" w14:textId="77777777" w:rsidR="003C358E" w:rsidRDefault="003C358E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2D1CF01" w14:textId="540F2F3A" w:rsidR="00E20F1F" w:rsidRDefault="00E20F1F" w:rsidP="004276F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0C235A" w14:textId="6593A0C1" w:rsidR="004276F0" w:rsidRDefault="00577967" w:rsidP="00E20F1F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7F443FF" wp14:editId="371D4143">
            <wp:simplePos x="0" y="0"/>
            <wp:positionH relativeFrom="margin">
              <wp:posOffset>5180330</wp:posOffset>
            </wp:positionH>
            <wp:positionV relativeFrom="paragraph">
              <wp:posOffset>83185</wp:posOffset>
            </wp:positionV>
            <wp:extent cx="395605" cy="330835"/>
            <wp:effectExtent l="0" t="0" r="4445" b="0"/>
            <wp:wrapThrough wrapText="bothSides">
              <wp:wrapPolygon edited="0">
                <wp:start x="11441" y="0"/>
                <wp:lineTo x="0" y="8706"/>
                <wp:lineTo x="0" y="19900"/>
                <wp:lineTo x="2080" y="19900"/>
                <wp:lineTo x="20803" y="13681"/>
                <wp:lineTo x="20803" y="4975"/>
                <wp:lineTo x="16642" y="0"/>
                <wp:lineTo x="114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1364A" w14:textId="479B63F3" w:rsidR="00B140EA" w:rsidRDefault="00E255C0" w:rsidP="004863F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Fear of _________________</w:t>
      </w:r>
    </w:p>
    <w:p w14:paraId="1CEF9F80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4B38578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30F88A6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779EE42" w14:textId="73E016B6" w:rsidR="00E255C0" w:rsidRDefault="00E255C0" w:rsidP="00E255C0">
      <w:pPr>
        <w:spacing w:after="0" w:line="216" w:lineRule="auto"/>
        <w:jc w:val="center"/>
        <w:rPr>
          <w:rFonts w:ascii="Neris Light" w:hAnsi="Neris Light"/>
          <w:sz w:val="28"/>
          <w:szCs w:val="28"/>
        </w:rPr>
      </w:pPr>
      <w:r w:rsidRPr="00E255C0">
        <w:rPr>
          <w:rFonts w:ascii="Neris Light" w:hAnsi="Neris Light"/>
          <w:sz w:val="28"/>
          <w:szCs w:val="28"/>
        </w:rPr>
        <w:t>Never confuse a single defeat with a final defeat</w:t>
      </w:r>
    </w:p>
    <w:p w14:paraId="76D434E2" w14:textId="45FDAA2D" w:rsidR="00E255C0" w:rsidRDefault="00E255C0" w:rsidP="00E255C0">
      <w:pPr>
        <w:spacing w:after="0" w:line="216" w:lineRule="auto"/>
        <w:jc w:val="center"/>
        <w:rPr>
          <w:rFonts w:ascii="Neris Light" w:hAnsi="Neris Light"/>
          <w:sz w:val="28"/>
          <w:szCs w:val="28"/>
        </w:rPr>
      </w:pPr>
    </w:p>
    <w:p w14:paraId="30935CED" w14:textId="77777777" w:rsidR="00E255C0" w:rsidRDefault="00E255C0" w:rsidP="00E255C0">
      <w:pPr>
        <w:spacing w:after="0" w:line="216" w:lineRule="auto"/>
        <w:jc w:val="center"/>
        <w:rPr>
          <w:rFonts w:ascii="Neris Light" w:hAnsi="Neris Light"/>
          <w:sz w:val="28"/>
          <w:szCs w:val="28"/>
        </w:rPr>
      </w:pPr>
      <w:r w:rsidRPr="00E255C0">
        <w:rPr>
          <w:rFonts w:ascii="Neris Light" w:hAnsi="Neris Light"/>
          <w:sz w:val="28"/>
          <w:szCs w:val="28"/>
        </w:rPr>
        <w:t xml:space="preserve">Failure is not the opposite of </w:t>
      </w:r>
      <w:proofErr w:type="gramStart"/>
      <w:r w:rsidRPr="00E255C0">
        <w:rPr>
          <w:rFonts w:ascii="Neris Light" w:hAnsi="Neris Light"/>
          <w:sz w:val="28"/>
          <w:szCs w:val="28"/>
        </w:rPr>
        <w:t>success</w:t>
      </w:r>
      <w:proofErr w:type="gramEnd"/>
    </w:p>
    <w:p w14:paraId="2F7665BA" w14:textId="5901AE95" w:rsidR="00E255C0" w:rsidRPr="00E255C0" w:rsidRDefault="00E255C0" w:rsidP="00E255C0">
      <w:pPr>
        <w:spacing w:after="0" w:line="216" w:lineRule="auto"/>
        <w:jc w:val="center"/>
        <w:rPr>
          <w:rFonts w:ascii="Neris Light" w:hAnsi="Neris Light"/>
          <w:sz w:val="28"/>
          <w:szCs w:val="28"/>
        </w:rPr>
      </w:pPr>
      <w:r w:rsidRPr="00E255C0">
        <w:rPr>
          <w:rFonts w:ascii="Neris Light" w:hAnsi="Neris Light"/>
          <w:sz w:val="28"/>
          <w:szCs w:val="28"/>
        </w:rPr>
        <w:t xml:space="preserve"> – </w:t>
      </w:r>
      <w:proofErr w:type="gramStart"/>
      <w:r w:rsidRPr="00E255C0">
        <w:rPr>
          <w:rFonts w:ascii="Neris Light" w:hAnsi="Neris Light"/>
          <w:sz w:val="28"/>
          <w:szCs w:val="28"/>
        </w:rPr>
        <w:t>it’s</w:t>
      </w:r>
      <w:proofErr w:type="gramEnd"/>
      <w:r w:rsidRPr="00E255C0">
        <w:rPr>
          <w:rFonts w:ascii="Neris Light" w:hAnsi="Neris Light"/>
          <w:sz w:val="28"/>
          <w:szCs w:val="28"/>
        </w:rPr>
        <w:t xml:space="preserve"> PART of success</w:t>
      </w:r>
    </w:p>
    <w:p w14:paraId="2D8BE9F0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B872C11" w14:textId="77777777" w:rsidR="00E255C0" w:rsidRDefault="00E255C0" w:rsidP="0057796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0559EF" w14:textId="3A301582" w:rsidR="00A71B6C" w:rsidRDefault="00E255C0" w:rsidP="00A16C7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255C0">
        <w:rPr>
          <w:rFonts w:ascii="Neris Light" w:hAnsi="Neris Light"/>
          <w:sz w:val="18"/>
          <w:szCs w:val="18"/>
        </w:rPr>
        <w:t>For a righteous person falls seven times and rises again</w:t>
      </w:r>
      <w:r>
        <w:rPr>
          <w:rFonts w:ascii="Neris Light" w:hAnsi="Neris Light"/>
          <w:sz w:val="18"/>
          <w:szCs w:val="18"/>
        </w:rPr>
        <w:t xml:space="preserve"> </w:t>
      </w:r>
      <w:r w:rsidRPr="00E255C0">
        <w:rPr>
          <w:rFonts w:ascii="Neris Light" w:hAnsi="Neris Light"/>
          <w:sz w:val="18"/>
          <w:szCs w:val="18"/>
        </w:rPr>
        <w:t>(Prov 24:16a)</w:t>
      </w:r>
      <w:r w:rsidR="00577967" w:rsidRPr="00577967">
        <w:rPr>
          <w:rFonts w:ascii="Neris Light" w:hAnsi="Neris Light"/>
          <w:sz w:val="18"/>
          <w:szCs w:val="18"/>
        </w:rPr>
        <w:t xml:space="preserve"> </w:t>
      </w:r>
    </w:p>
    <w:p w14:paraId="2D666B3C" w14:textId="6171927C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D8FF6" w14:textId="6C58C64D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4BC746E" w14:textId="6CCB6E8F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5D528B" w14:textId="3E347C3B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8EC630" w14:textId="465608B6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990FE5" w14:textId="2403C5F8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CE85A6" w14:textId="70EA00E0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308DD4" w14:textId="4DBDF2FA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1F4F6B" w14:textId="4B36733E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2EFF448" w14:textId="4A7B3111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163AE2" w14:textId="36DDDB8D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3C75FA" w14:textId="4286FC25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F83E8E3" w14:textId="128A3751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78D2A6" w14:textId="45361B4C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7C20927" w14:textId="79E5EF23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1406FB" w14:textId="6C5C88FF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009938" w14:textId="7302D979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F5DF8E2" w14:textId="6321CEBD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305244B" w14:textId="174E1FD9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B289011" w14:textId="4E2B938C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C8449D" w14:textId="35FD244F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66CC7B" w14:textId="41BF6619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BC97A2" w14:textId="6C1217C9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D27767B" w14:textId="3DF8F4EC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D8C9F8" w14:textId="21C8E678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3E45FD" w14:textId="770FBDD1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1F202FF" w14:textId="2C69C515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BA854D" w14:textId="3E98D089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784F176" w14:textId="122FFF9B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66D9893" w14:textId="4583333E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551A451" w14:textId="77777777" w:rsidR="00E255C0" w:rsidRDefault="00E255C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173787" w14:textId="26BA146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AC9B03" w14:textId="37C3B0C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960E72E" w14:textId="4591AE58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0DA4F9F" w14:textId="522D3E9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C6C055" w14:textId="5FCD58E4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D7FEC3" w14:textId="70557A2B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3CC314" w14:textId="281488B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CCD182" w14:textId="6A8E2E9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9DF978" w14:textId="26786DA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135949" w14:textId="0255398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A8C10F6" w14:textId="0A7373F5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34262B" w14:textId="0DA900E3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93BFF6" w14:textId="6A37FC6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0DA2867" w14:textId="4C4CA10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C975F0" w14:textId="75BE3D91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E4CEB86" w14:textId="07F4334C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60A641" w14:textId="1CD6D592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3E931F" w14:textId="77777777" w:rsidR="00A71B6C" w:rsidRDefault="00A71B6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9C843D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B968CA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74B347" w14:textId="77777777" w:rsidR="00A16C7D" w:rsidRDefault="00A16C7D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64F5F2E9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5F2FD8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pt;height:21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8AA"/>
    <w:multiLevelType w:val="hybridMultilevel"/>
    <w:tmpl w:val="C77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D9F"/>
    <w:multiLevelType w:val="hybridMultilevel"/>
    <w:tmpl w:val="E5601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154C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2CF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358E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77967"/>
    <w:rsid w:val="00583427"/>
    <w:rsid w:val="0058750F"/>
    <w:rsid w:val="00591372"/>
    <w:rsid w:val="005D7F9C"/>
    <w:rsid w:val="005E6021"/>
    <w:rsid w:val="005E7FA1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6C7D"/>
    <w:rsid w:val="00A17DE2"/>
    <w:rsid w:val="00A37DE4"/>
    <w:rsid w:val="00A427E4"/>
    <w:rsid w:val="00A430B5"/>
    <w:rsid w:val="00A52D24"/>
    <w:rsid w:val="00A530EC"/>
    <w:rsid w:val="00A63936"/>
    <w:rsid w:val="00A6610C"/>
    <w:rsid w:val="00A71B6C"/>
    <w:rsid w:val="00AD3A37"/>
    <w:rsid w:val="00AE0D24"/>
    <w:rsid w:val="00AE0E37"/>
    <w:rsid w:val="00AE2435"/>
    <w:rsid w:val="00AF2724"/>
    <w:rsid w:val="00B140EA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BF3173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D0554D"/>
    <w:rsid w:val="00D0584A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43E8"/>
    <w:rsid w:val="00DF6D6D"/>
    <w:rsid w:val="00E0034D"/>
    <w:rsid w:val="00E0039A"/>
    <w:rsid w:val="00E025E1"/>
    <w:rsid w:val="00E14E6A"/>
    <w:rsid w:val="00E20F1F"/>
    <w:rsid w:val="00E255C0"/>
    <w:rsid w:val="00E265A0"/>
    <w:rsid w:val="00E27DDD"/>
    <w:rsid w:val="00E30BCA"/>
    <w:rsid w:val="00E3110A"/>
    <w:rsid w:val="00E32D16"/>
    <w:rsid w:val="00E44F39"/>
    <w:rsid w:val="00E528C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260D3"/>
    <w:rsid w:val="00F76876"/>
    <w:rsid w:val="00FB0C47"/>
    <w:rsid w:val="00FC72D9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2021-02-04T22:21:00Z</cp:lastPrinted>
  <dcterms:created xsi:type="dcterms:W3CDTF">2021-03-10T18:08:00Z</dcterms:created>
  <dcterms:modified xsi:type="dcterms:W3CDTF">2021-03-10T18:08:00Z</dcterms:modified>
</cp:coreProperties>
</file>